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1进入课程页面https://edu.aliyun.com/trainingcamp/3513413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5420" cy="2463800"/>
            <wp:effectExtent l="0" t="0" r="190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keepNext w:val="0"/>
        <w:keepLines w:val="0"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2在右上角注册或登录阿里云。注册页面如下：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5420" cy="2289810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使用手机号注册，或者扫码注册即可。已有阿里云账户的同学在上一步中点击登录，进入登录页面：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3515" cy="2399665"/>
            <wp:effectExtent l="0" t="0" r="381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支付宝扫码登录，或者手机登录即可。</w:t>
      </w:r>
    </w:p>
    <w:p>
      <w:pPr>
        <w:keepNext w:val="0"/>
        <w:keepLines w:val="0"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3成功注册或登录后，返回到课程页面，可以看到当前已经登录的用户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5420" cy="1626870"/>
            <wp:effectExtent l="0" t="0" r="190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4在课程页面，完成课程任务一：领取优惠券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55895" cy="2711450"/>
            <wp:effectExtent l="0" t="0" r="190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这里因为已经领取过了所以显示已完成</w:t>
      </w:r>
      <w:r>
        <w:rPr>
          <w:rFonts w:hint="eastAsia"/>
          <w:sz w:val="28"/>
          <w:szCs w:val="28"/>
          <w:lang w:eastAsia="zh-CN"/>
        </w:rPr>
        <w:t>）</w:t>
      </w:r>
      <w:r>
        <w:rPr>
          <w:rFonts w:hint="eastAsia"/>
          <w:sz w:val="28"/>
          <w:szCs w:val="28"/>
          <w:lang w:val="en-US" w:eastAsia="zh-CN"/>
        </w:rPr>
        <w:t>点击该任务进入优惠券领取页面：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5420" cy="2185035"/>
            <wp:effectExtent l="0" t="0" r="190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点击上图中的按钮，根据提示信息来领取优惠券。（已经领取就会显示“已领取”）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5领取成功后，返回课程页面，选择实验二并进入操作台：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sz w:val="28"/>
          <w:szCs w:val="28"/>
        </w:rPr>
        <w:drawing>
          <wp:inline distT="0" distB="0" distL="114300" distR="114300">
            <wp:extent cx="5273040" cy="2731135"/>
            <wp:effectExtent l="0" t="0" r="381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5420" cy="2982595"/>
            <wp:effectExtent l="0" t="0" r="190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按照页面左侧操作手册中的说明进行实验。这里第一步领取优惠券我们已经领过了，跳过即可。如果前面没有领取，在这里领取也是可以的。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进行第2步之前，先点击右边的</w:t>
      </w:r>
      <w:r>
        <w:rPr>
          <w:rFonts w:hint="eastAsia"/>
          <w:sz w:val="28"/>
          <w:szCs w:val="28"/>
          <w:highlight w:val="none"/>
          <w:lang w:val="en-US" w:eastAsia="zh-CN"/>
        </w:rPr>
        <w:t>进入实操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6继续进行第2步：访问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"https://account.aliyun.com/login/login.htm?oauth_callback=https://pai.console.aliyun.com/?mode=isolate&amp;regionId=cn-shanghai%23/aigc&amp;clearRedirectCookie=1&amp;lang=zh" \o ""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Fonts w:hint="eastAsia"/>
          <w:sz w:val="28"/>
          <w:szCs w:val="28"/>
          <w:lang w:val="en-US" w:eastAsia="zh-CN"/>
        </w:rPr>
        <w:t>PAI ArtLab平台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5420" cy="2988310"/>
            <wp:effectExtent l="0" t="0" r="190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点击左侧蓝色字体即可访问，页面如下：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5420" cy="2874645"/>
            <wp:effectExtent l="0" t="0" r="190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右边显示不完整，点击右上角切换全屏：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5420" cy="2845435"/>
            <wp:effectExtent l="0" t="0" r="190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可以来回切换全屏查看操作手册。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7后面按照操作手册的提示来操作即可。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8实验完成后，在清理资源这一步：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sz w:val="28"/>
          <w:szCs w:val="28"/>
        </w:rPr>
        <w:drawing>
          <wp:inline distT="0" distB="0" distL="114300" distR="114300">
            <wp:extent cx="5265420" cy="2871470"/>
            <wp:effectExtent l="0" t="0" r="190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按照手册的提示，清理资源一定要做完，否则有些资源一直运行，会不停地扣账户里面的余额。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outlineLvl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9清理资源完成后，点击右上角结束实操即可。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sz w:val="28"/>
          <w:szCs w:val="28"/>
        </w:rPr>
        <w:drawing>
          <wp:inline distT="0" distB="0" distL="114300" distR="114300">
            <wp:extent cx="5265420" cy="2974340"/>
            <wp:effectExtent l="0" t="0" r="190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与操作手册中有一点差别，这里没有可以选择是否保留资源的选项，下面这个是操作手册中的截图:</w:t>
      </w:r>
    </w:p>
    <w:p>
      <w:pPr>
        <w:rPr>
          <w:rFonts w:ascii="宋体" w:hAnsi="宋体" w:eastAsia="宋体" w:cs="宋体"/>
          <w:sz w:val="28"/>
          <w:szCs w:val="28"/>
        </w:rPr>
      </w:pPr>
      <w:r>
        <w:rPr>
          <w:rFonts w:ascii="宋体" w:hAnsi="宋体" w:eastAsia="宋体" w:cs="宋体"/>
          <w:sz w:val="28"/>
          <w:szCs w:val="28"/>
        </w:rPr>
        <w:drawing>
          <wp:inline distT="0" distB="0" distL="114300" distR="114300">
            <wp:extent cx="5152390" cy="1943100"/>
            <wp:effectExtent l="0" t="0" r="635" b="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所以直接点击结束实操即可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ViN2E2MTY4MjFmNDk2ODZiMTQ2NzJlMzI5NWYyZTkifQ=="/>
  </w:docVars>
  <w:rsids>
    <w:rsidRoot w:val="00000000"/>
    <w:rsid w:val="13216222"/>
    <w:rsid w:val="2DAC1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</Words>
  <Characters>2</Characters>
  <Lines>0</Lines>
  <Paragraphs>0</Paragraphs>
  <TotalTime>11</TotalTime>
  <ScaleCrop>false</ScaleCrop>
  <LinksUpToDate>false</LinksUpToDate>
  <CharactersWithSpaces>2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2024-11-02T06:37:35Z</dcterms:created>
  <dc:creator>yuxia</dc:creator>
  <cp:lastModifiedBy>Blance</cp:lastModifiedBy>
  <dcterms:modified xsi:type="dcterms:W3CDTF">2024-11-02T07:27:15Z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72EEED9A8B2841C2B571ADA7A0F19EE2</vt:lpwstr>
  </property>
</Properties>
</file>